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EC" w:rsidRDefault="00D72F50" w:rsidP="001A64EC">
      <w:pPr>
        <w:pStyle w:val="Default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B1C5889" wp14:editId="597D23CF">
            <wp:simplePos x="0" y="0"/>
            <wp:positionH relativeFrom="column">
              <wp:posOffset>4457700</wp:posOffset>
            </wp:positionH>
            <wp:positionV relativeFrom="paragraph">
              <wp:posOffset>-121285</wp:posOffset>
            </wp:positionV>
            <wp:extent cx="2006600" cy="2183765"/>
            <wp:effectExtent l="0" t="0" r="0" b="6985"/>
            <wp:wrapTight wrapText="bothSides">
              <wp:wrapPolygon edited="0">
                <wp:start x="0" y="0"/>
                <wp:lineTo x="0" y="21481"/>
                <wp:lineTo x="21327" y="21481"/>
                <wp:lineTo x="21327" y="0"/>
                <wp:lineTo x="0" y="0"/>
              </wp:wrapPolygon>
            </wp:wrapTight>
            <wp:docPr id="7" name="Obrázek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4EC" w:rsidRDefault="00D72F50" w:rsidP="001A64EC">
      <w:pPr>
        <w:pStyle w:val="Default"/>
        <w:rPr>
          <w:b/>
          <w:color w:val="365F91" w:themeColor="accent1" w:themeShade="BF"/>
          <w:sz w:val="32"/>
          <w:szCs w:val="32"/>
        </w:rPr>
      </w:pPr>
      <w:r w:rsidRPr="00136DEB">
        <w:rPr>
          <w:b/>
          <w:color w:val="365F91" w:themeColor="accent1" w:themeShade="BF"/>
          <w:sz w:val="32"/>
          <w:szCs w:val="32"/>
        </w:rPr>
        <w:t>JAK SE SBALIT</w:t>
      </w:r>
    </w:p>
    <w:p w:rsidR="00652258" w:rsidRPr="00652258" w:rsidRDefault="00652258" w:rsidP="001A64EC">
      <w:pPr>
        <w:pStyle w:val="Defaul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jakékoliv dotazy – 721 340 277</w:t>
      </w:r>
      <w:bookmarkStart w:id="0" w:name="_GoBack"/>
      <w:bookmarkEnd w:id="0"/>
    </w:p>
    <w:p w:rsidR="00D72F50" w:rsidRPr="00136DEB" w:rsidRDefault="00D72F50" w:rsidP="001A64EC">
      <w:pPr>
        <w:pStyle w:val="Default"/>
        <w:rPr>
          <w:b/>
          <w:color w:val="365F91" w:themeColor="accent1" w:themeShade="BF"/>
          <w:sz w:val="32"/>
          <w:szCs w:val="32"/>
        </w:rPr>
      </w:pPr>
    </w:p>
    <w:p w:rsidR="00D72F50" w:rsidRPr="00136DEB" w:rsidRDefault="001A17D2" w:rsidP="001A64E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NE</w:t>
      </w:r>
      <w:r w:rsidR="00136DEB" w:rsidRPr="00136DEB">
        <w:rPr>
          <w:b/>
          <w:sz w:val="22"/>
          <w:szCs w:val="22"/>
        </w:rPr>
        <w:t>JDŮLEŽITĚJŠÍ</w:t>
      </w:r>
    </w:p>
    <w:p w:rsidR="001A64EC" w:rsidRPr="00136DEB" w:rsidRDefault="001A64EC" w:rsidP="001A64EC">
      <w:pPr>
        <w:pStyle w:val="Default"/>
        <w:rPr>
          <w:color w:val="365F91" w:themeColor="accent1" w:themeShade="BF"/>
          <w:sz w:val="18"/>
          <w:szCs w:val="18"/>
        </w:rPr>
      </w:pPr>
      <w:r w:rsidRPr="00136DEB">
        <w:rPr>
          <w:b/>
          <w:color w:val="365F91" w:themeColor="accent1" w:themeShade="BF"/>
          <w:sz w:val="18"/>
          <w:szCs w:val="18"/>
        </w:rPr>
        <w:t>Doklady</w:t>
      </w:r>
      <w:r w:rsidRPr="00136DEB">
        <w:rPr>
          <w:color w:val="365F91" w:themeColor="accent1" w:themeShade="BF"/>
          <w:sz w:val="18"/>
          <w:szCs w:val="18"/>
        </w:rPr>
        <w:t xml:space="preserve"> (pas nebo OP – podle toho, co jste nahlásili)</w:t>
      </w:r>
    </w:p>
    <w:p w:rsidR="00BE6304" w:rsidRPr="00136DEB" w:rsidRDefault="00BE6304" w:rsidP="00BE6304">
      <w:pPr>
        <w:pStyle w:val="Default"/>
        <w:rPr>
          <w:color w:val="365F91" w:themeColor="accent1" w:themeShade="BF"/>
          <w:sz w:val="18"/>
          <w:szCs w:val="18"/>
          <w:shd w:val="clear" w:color="auto" w:fill="FFFFFF"/>
        </w:rPr>
      </w:pPr>
      <w:r w:rsidRPr="00136DEB">
        <w:rPr>
          <w:b/>
          <w:color w:val="365F91" w:themeColor="accent1" w:themeShade="BF"/>
          <w:sz w:val="18"/>
          <w:szCs w:val="18"/>
        </w:rPr>
        <w:t xml:space="preserve">Eura: </w:t>
      </w:r>
      <w:r w:rsidRPr="00136DEB">
        <w:rPr>
          <w:color w:val="365F91" w:themeColor="accent1" w:themeShade="BF"/>
          <w:sz w:val="18"/>
          <w:szCs w:val="18"/>
        </w:rPr>
        <w:t xml:space="preserve">270 na odevzdání, asi 120 jako kapesné (na obědy), alespoň 2 </w:t>
      </w:r>
      <w:r w:rsidRPr="00136DEB">
        <w:rPr>
          <w:color w:val="365F91" w:themeColor="accent1" w:themeShade="BF"/>
          <w:sz w:val="18"/>
          <w:szCs w:val="18"/>
          <w:shd w:val="clear" w:color="auto" w:fill="FFFFFF"/>
        </w:rPr>
        <w:t xml:space="preserve">€ v drobných mincích na WC; </w:t>
      </w:r>
      <w:r w:rsidRPr="00136DEB">
        <w:rPr>
          <w:b/>
          <w:color w:val="365F91" w:themeColor="accent1" w:themeShade="BF"/>
          <w:sz w:val="18"/>
          <w:szCs w:val="18"/>
          <w:shd w:val="clear" w:color="auto" w:fill="FFFFFF"/>
        </w:rPr>
        <w:t xml:space="preserve">CZK: </w:t>
      </w:r>
      <w:r w:rsidRPr="00136DEB">
        <w:rPr>
          <w:color w:val="365F91" w:themeColor="accent1" w:themeShade="BF"/>
          <w:sz w:val="18"/>
          <w:szCs w:val="18"/>
          <w:shd w:val="clear" w:color="auto" w:fill="FFFFFF"/>
        </w:rPr>
        <w:t>v autobuse lze zakoupit nealko nápoje a kávu.</w:t>
      </w:r>
    </w:p>
    <w:p w:rsidR="00136DEB" w:rsidRPr="00136DEB" w:rsidRDefault="00136DEB" w:rsidP="00BE6304">
      <w:pPr>
        <w:pStyle w:val="Default"/>
        <w:rPr>
          <w:color w:val="365F91" w:themeColor="accent1" w:themeShade="BF"/>
          <w:sz w:val="18"/>
          <w:szCs w:val="18"/>
          <w:shd w:val="clear" w:color="auto" w:fill="FFFFFF"/>
        </w:rPr>
      </w:pPr>
      <w:r w:rsidRPr="00136DEB">
        <w:rPr>
          <w:b/>
          <w:color w:val="365F91" w:themeColor="accent1" w:themeShade="BF"/>
          <w:sz w:val="18"/>
          <w:szCs w:val="18"/>
          <w:shd w:val="clear" w:color="auto" w:fill="FFFFFF"/>
        </w:rPr>
        <w:t xml:space="preserve">Potvrzení o bezinfekčnosti (podepsané rodiči), </w:t>
      </w:r>
      <w:r w:rsidRPr="00136DEB">
        <w:rPr>
          <w:color w:val="365F91" w:themeColor="accent1" w:themeShade="BF"/>
          <w:sz w:val="18"/>
          <w:szCs w:val="18"/>
          <w:shd w:val="clear" w:color="auto" w:fill="FFFFFF"/>
        </w:rPr>
        <w:t>pokud jste ho nedostali ve škole, stáhněte si ho z přílohy tohoto článku.</w:t>
      </w:r>
    </w:p>
    <w:p w:rsidR="00BE6304" w:rsidRDefault="00BE6304" w:rsidP="00BE6304">
      <w:pPr>
        <w:pStyle w:val="Default"/>
        <w:rPr>
          <w:color w:val="222222"/>
          <w:shd w:val="clear" w:color="auto" w:fill="FFFFFF"/>
        </w:rPr>
      </w:pPr>
    </w:p>
    <w:p w:rsidR="001A64EC" w:rsidRDefault="00D72F50" w:rsidP="001A64EC">
      <w:pPr>
        <w:pStyle w:val="Default"/>
      </w:pPr>
      <w:r>
        <w:rPr>
          <w:noProof/>
          <w:lang w:eastAsia="cs-CZ"/>
        </w:rPr>
        <w:drawing>
          <wp:inline distT="0" distB="0" distL="0" distR="0">
            <wp:extent cx="1682750" cy="621847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572" cy="6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4EC">
        <w:t xml:space="preserve"> </w:t>
      </w:r>
      <w:r w:rsidR="00BE6304">
        <w:rPr>
          <w:noProof/>
          <w:lang w:eastAsia="cs-CZ"/>
        </w:rPr>
        <w:drawing>
          <wp:inline distT="0" distB="0" distL="0" distR="0" wp14:anchorId="1C6DD380" wp14:editId="3C5789A7">
            <wp:extent cx="1061396" cy="597432"/>
            <wp:effectExtent l="0" t="0" r="5715" b="0"/>
            <wp:docPr id="3" name="Obrázek 3" descr="Image result for e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eu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655" cy="59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EC" w:rsidRDefault="001A64EC" w:rsidP="001A64EC">
      <w:pPr>
        <w:pStyle w:val="Default"/>
      </w:pPr>
    </w:p>
    <w:p w:rsidR="001A64EC" w:rsidRDefault="001A64EC" w:rsidP="001A64EC">
      <w:pPr>
        <w:pStyle w:val="Default"/>
      </w:pPr>
    </w:p>
    <w:p w:rsidR="001A64EC" w:rsidRDefault="001A64EC" w:rsidP="001A64EC">
      <w:pPr>
        <w:pStyle w:val="Default"/>
        <w:rPr>
          <w:b/>
        </w:rPr>
      </w:pPr>
      <w:r>
        <w:rPr>
          <w:b/>
        </w:rPr>
        <w:t xml:space="preserve">SAMOSTATNĚ, NEBALIT DO </w:t>
      </w:r>
      <w:r w:rsidR="00080343">
        <w:rPr>
          <w:b/>
        </w:rPr>
        <w:t>VELKÉ</w:t>
      </w:r>
      <w:r w:rsidR="00307C21">
        <w:rPr>
          <w:b/>
        </w:rPr>
        <w:t>HO ZAVAZADLA</w:t>
      </w:r>
      <w:r>
        <w:rPr>
          <w:b/>
        </w:rPr>
        <w:t>:</w:t>
      </w:r>
    </w:p>
    <w:p w:rsidR="001A64EC" w:rsidRPr="00136DEB" w:rsidRDefault="001A64EC" w:rsidP="001A64EC">
      <w:pPr>
        <w:pStyle w:val="Default"/>
        <w:rPr>
          <w:b/>
          <w:color w:val="365F91" w:themeColor="accent1" w:themeShade="BF"/>
          <w:sz w:val="18"/>
          <w:szCs w:val="18"/>
        </w:rPr>
      </w:pPr>
      <w:r w:rsidRPr="00136DEB">
        <w:rPr>
          <w:b/>
          <w:color w:val="365F91" w:themeColor="accent1" w:themeShade="BF"/>
          <w:sz w:val="18"/>
          <w:szCs w:val="18"/>
        </w:rPr>
        <w:t>stan, karimatku, spacák</w:t>
      </w:r>
      <w:r w:rsidR="00307C21" w:rsidRPr="00136DEB">
        <w:rPr>
          <w:b/>
          <w:color w:val="365F91" w:themeColor="accent1" w:themeShade="BF"/>
          <w:sz w:val="18"/>
          <w:szCs w:val="18"/>
        </w:rPr>
        <w:t xml:space="preserve"> (vše samozřejmě ve složeném stavu a nejlépe výrazně označené, abyste si je rychle poznali)</w:t>
      </w:r>
    </w:p>
    <w:p w:rsidR="001A64EC" w:rsidRDefault="001A64EC" w:rsidP="001A64EC">
      <w:pPr>
        <w:pStyle w:val="Default"/>
        <w:rPr>
          <w:b/>
        </w:rPr>
      </w:pPr>
    </w:p>
    <w:p w:rsidR="001A64EC" w:rsidRDefault="00080343" w:rsidP="001A64EC">
      <w:pPr>
        <w:pStyle w:val="Default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2787650" cy="139382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EC" w:rsidRDefault="001A64EC" w:rsidP="001A64EC">
      <w:pPr>
        <w:pStyle w:val="Default"/>
        <w:rPr>
          <w:b/>
        </w:rPr>
      </w:pPr>
    </w:p>
    <w:p w:rsidR="00D72F50" w:rsidRDefault="00D72F50" w:rsidP="001A64EC">
      <w:pPr>
        <w:pStyle w:val="Default"/>
        <w:rPr>
          <w:b/>
        </w:rPr>
      </w:pPr>
      <w:r>
        <w:rPr>
          <w:b/>
        </w:rPr>
        <w:t>VELKÁ TAŠKA do zavazadlového prostoru</w:t>
      </w:r>
    </w:p>
    <w:p w:rsidR="00BE6304" w:rsidRDefault="00BE6304" w:rsidP="001A64EC">
      <w:pPr>
        <w:pStyle w:val="Default"/>
        <w:rPr>
          <w:b/>
        </w:rPr>
      </w:pPr>
      <w:r>
        <w:rPr>
          <w:b/>
          <w:noProof/>
          <w:lang w:eastAsia="cs-CZ"/>
        </w:rPr>
        <w:drawing>
          <wp:inline distT="0" distB="0" distL="0" distR="0">
            <wp:extent cx="1781175" cy="13525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258">
        <w:rPr>
          <w:b/>
        </w:rPr>
        <w:t xml:space="preserve">    </w:t>
      </w:r>
      <w:r w:rsidR="00652258">
        <w:rPr>
          <w:b/>
          <w:noProof/>
          <w:lang w:eastAsia="cs-CZ"/>
        </w:rPr>
        <w:drawing>
          <wp:inline distT="0" distB="0" distL="0" distR="0">
            <wp:extent cx="1405890" cy="940435"/>
            <wp:effectExtent l="0" t="0" r="381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258">
        <w:rPr>
          <w:b/>
          <w:noProof/>
          <w:lang w:eastAsia="cs-CZ"/>
        </w:rPr>
        <w:drawing>
          <wp:inline distT="0" distB="0" distL="0" distR="0">
            <wp:extent cx="1284233" cy="107950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233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304" w:rsidRPr="00136DEB" w:rsidRDefault="00BE6304" w:rsidP="00BE6304">
      <w:pPr>
        <w:spacing w:after="0" w:line="240" w:lineRule="auto"/>
        <w:ind w:right="57"/>
        <w:jc w:val="both"/>
        <w:rPr>
          <w:rFonts w:ascii="Arial" w:hAnsi="Arial" w:cs="Arial"/>
          <w:color w:val="365F91" w:themeColor="accent1" w:themeShade="BF"/>
          <w:sz w:val="18"/>
          <w:szCs w:val="18"/>
        </w:rPr>
      </w:pP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Lehké oblečení, které lze případně vrstvit, svetr nebo mikinu, lehkou obuv (sandály) a </w:t>
      </w:r>
      <w:r w:rsidRPr="00652258">
        <w:rPr>
          <w:rFonts w:ascii="Arial" w:hAnsi="Arial" w:cs="Arial"/>
          <w:b/>
          <w:color w:val="365F91" w:themeColor="accent1" w:themeShade="BF"/>
          <w:sz w:val="18"/>
          <w:szCs w:val="18"/>
        </w:rPr>
        <w:t>pevnou obuv (</w:t>
      </w:r>
      <w:r w:rsidR="00652258">
        <w:rPr>
          <w:rFonts w:ascii="Arial" w:hAnsi="Arial" w:cs="Arial"/>
          <w:b/>
          <w:color w:val="365F91" w:themeColor="accent1" w:themeShade="BF"/>
          <w:sz w:val="18"/>
          <w:szCs w:val="18"/>
        </w:rPr>
        <w:t xml:space="preserve">turistické boty anebo pevné sportovní </w:t>
      </w:r>
      <w:r w:rsidRPr="00652258">
        <w:rPr>
          <w:rFonts w:ascii="Arial" w:hAnsi="Arial" w:cs="Arial"/>
          <w:b/>
          <w:color w:val="365F91" w:themeColor="accent1" w:themeShade="BF"/>
          <w:sz w:val="18"/>
          <w:szCs w:val="18"/>
        </w:rPr>
        <w:t>tenisky</w:t>
      </w:r>
      <w:r w:rsidR="00652258">
        <w:rPr>
          <w:rFonts w:ascii="Arial" w:hAnsi="Arial" w:cs="Arial"/>
          <w:b/>
          <w:color w:val="365F91" w:themeColor="accent1" w:themeShade="BF"/>
          <w:sz w:val="18"/>
          <w:szCs w:val="18"/>
        </w:rPr>
        <w:t xml:space="preserve"> – velmi důležité!!!</w:t>
      </w:r>
      <w:r w:rsidRPr="00652258">
        <w:rPr>
          <w:rFonts w:ascii="Arial" w:hAnsi="Arial" w:cs="Arial"/>
          <w:b/>
          <w:color w:val="365F91" w:themeColor="accent1" w:themeShade="BF"/>
          <w:sz w:val="18"/>
          <w:szCs w:val="18"/>
        </w:rPr>
        <w:t>)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, žabky do sprchy (nepovinné); </w:t>
      </w:r>
      <w:r w:rsidR="00840154" w:rsidRPr="00136DEB">
        <w:rPr>
          <w:rFonts w:ascii="Arial" w:hAnsi="Arial" w:cs="Arial"/>
          <w:color w:val="365F91" w:themeColor="accent1" w:themeShade="BF"/>
          <w:sz w:val="18"/>
          <w:szCs w:val="18"/>
        </w:rPr>
        <w:t>opalovací krém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; deštník </w:t>
      </w:r>
      <w:r w:rsidR="00652258">
        <w:rPr>
          <w:rFonts w:ascii="Arial" w:hAnsi="Arial" w:cs="Arial"/>
          <w:color w:val="365F91" w:themeColor="accent1" w:themeShade="BF"/>
          <w:sz w:val="18"/>
          <w:szCs w:val="18"/>
        </w:rPr>
        <w:t>a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>nebo nepromokavou větrovku</w:t>
      </w:r>
      <w:r w:rsidR="00652258">
        <w:rPr>
          <w:rFonts w:ascii="Arial" w:hAnsi="Arial" w:cs="Arial"/>
          <w:color w:val="365F91" w:themeColor="accent1" w:themeShade="BF"/>
          <w:sz w:val="18"/>
          <w:szCs w:val="18"/>
        </w:rPr>
        <w:t xml:space="preserve"> či pláštěnku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>; misku nebo ešus, lžíci a lžičku, nůž, otvírák (pokud si berete konzervy), šálek (plechový nebo plastový), utěrku, trochu prostředku na nádobí a prášku na praní, houbičku</w:t>
      </w:r>
      <w:r w:rsidR="00080343"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 (kuchyňské potřeby je vhodné sbalit do plastové krabičky anebo pevného igelitového sáčku, aby vám od nich nenavlhlo oblečení – balit je budete vždy ráno po snídani)</w:t>
      </w:r>
      <w:r w:rsidR="00965F2F" w:rsidRPr="00136DEB">
        <w:rPr>
          <w:rFonts w:ascii="Arial" w:hAnsi="Arial" w:cs="Arial"/>
          <w:color w:val="365F91" w:themeColor="accent1" w:themeShade="BF"/>
          <w:sz w:val="18"/>
          <w:szCs w:val="18"/>
        </w:rPr>
        <w:t>;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 šňůru a pár kolíčků na sušení prádla</w:t>
      </w:r>
      <w:r w:rsidR="00965F2F" w:rsidRPr="00136DEB">
        <w:rPr>
          <w:rFonts w:ascii="Arial" w:hAnsi="Arial" w:cs="Arial"/>
          <w:color w:val="365F91" w:themeColor="accent1" w:themeShade="BF"/>
          <w:sz w:val="18"/>
          <w:szCs w:val="18"/>
        </w:rPr>
        <w:t>;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 kladívko na zatloukání stanových kolíčků (ti, kdo berou stan)</w:t>
      </w:r>
      <w:r w:rsidR="00965F2F" w:rsidRPr="00136DEB">
        <w:rPr>
          <w:rFonts w:ascii="Arial" w:hAnsi="Arial" w:cs="Arial"/>
          <w:color w:val="365F91" w:themeColor="accent1" w:themeShade="BF"/>
          <w:sz w:val="18"/>
          <w:szCs w:val="18"/>
        </w:rPr>
        <w:t>;</w:t>
      </w:r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 </w:t>
      </w:r>
      <w:proofErr w:type="spellStart"/>
      <w:r w:rsidRPr="00136DEB">
        <w:rPr>
          <w:rFonts w:ascii="Arial" w:hAnsi="Arial" w:cs="Arial"/>
          <w:color w:val="365F91" w:themeColor="accent1" w:themeShade="BF"/>
          <w:sz w:val="18"/>
          <w:szCs w:val="18"/>
        </w:rPr>
        <w:t>čelovku</w:t>
      </w:r>
      <w:proofErr w:type="spellEnd"/>
      <w:r w:rsidR="00965F2F" w:rsidRPr="00136DEB">
        <w:rPr>
          <w:rFonts w:ascii="Arial" w:hAnsi="Arial" w:cs="Arial"/>
          <w:color w:val="365F91" w:themeColor="accent1" w:themeShade="BF"/>
          <w:sz w:val="18"/>
          <w:szCs w:val="18"/>
        </w:rPr>
        <w:t xml:space="preserve"> (baterku do stanu)</w:t>
      </w:r>
      <w:r w:rsidR="00884A12" w:rsidRPr="00136DEB">
        <w:rPr>
          <w:rFonts w:ascii="Arial" w:hAnsi="Arial" w:cs="Arial"/>
          <w:color w:val="365F91" w:themeColor="accent1" w:themeShade="BF"/>
          <w:sz w:val="18"/>
          <w:szCs w:val="18"/>
        </w:rPr>
        <w:t>; kopii pasu nebo OP</w:t>
      </w:r>
      <w:r w:rsidR="00136DEB" w:rsidRPr="00136DEB">
        <w:rPr>
          <w:rFonts w:ascii="Arial" w:hAnsi="Arial" w:cs="Arial"/>
          <w:color w:val="365F91" w:themeColor="accent1" w:themeShade="BF"/>
          <w:sz w:val="18"/>
          <w:szCs w:val="18"/>
        </w:rPr>
        <w:t>; většinu peněz.</w:t>
      </w:r>
    </w:p>
    <w:p w:rsidR="00965F2F" w:rsidRDefault="00965F2F" w:rsidP="00BE6304">
      <w:pPr>
        <w:spacing w:after="0" w:line="240" w:lineRule="auto"/>
        <w:ind w:right="57"/>
        <w:jc w:val="both"/>
        <w:rPr>
          <w:rFonts w:ascii="Arial" w:hAnsi="Arial" w:cs="Arial"/>
          <w:sz w:val="20"/>
          <w:szCs w:val="20"/>
        </w:rPr>
      </w:pPr>
    </w:p>
    <w:p w:rsidR="00965F2F" w:rsidRDefault="00965F2F" w:rsidP="00BE6304">
      <w:pPr>
        <w:spacing w:after="0" w:line="240" w:lineRule="auto"/>
        <w:ind w:right="57"/>
        <w:jc w:val="both"/>
        <w:rPr>
          <w:rFonts w:ascii="Arial" w:hAnsi="Arial" w:cs="Arial"/>
          <w:b/>
          <w:sz w:val="24"/>
          <w:szCs w:val="24"/>
        </w:rPr>
      </w:pPr>
      <w:r w:rsidRPr="00965F2F">
        <w:rPr>
          <w:rFonts w:ascii="Arial" w:hAnsi="Arial" w:cs="Arial"/>
          <w:b/>
          <w:sz w:val="24"/>
          <w:szCs w:val="24"/>
        </w:rPr>
        <w:t>MA</w:t>
      </w:r>
      <w:r>
        <w:rPr>
          <w:rFonts w:ascii="Arial" w:hAnsi="Arial" w:cs="Arial"/>
          <w:b/>
          <w:sz w:val="24"/>
          <w:szCs w:val="24"/>
        </w:rPr>
        <w:t>LÁ TAŠKA anebo BATŮŽEK</w:t>
      </w:r>
      <w:r w:rsidR="00840154">
        <w:rPr>
          <w:rFonts w:ascii="Arial" w:hAnsi="Arial" w:cs="Arial"/>
          <w:b/>
          <w:sz w:val="24"/>
          <w:szCs w:val="24"/>
        </w:rPr>
        <w:t xml:space="preserve"> nahoru do autobusu</w:t>
      </w:r>
    </w:p>
    <w:p w:rsidR="001A17D2" w:rsidRDefault="001A17D2" w:rsidP="00BE6304">
      <w:pPr>
        <w:spacing w:after="0" w:line="240" w:lineRule="auto"/>
        <w:ind w:right="57"/>
        <w:jc w:val="both"/>
        <w:rPr>
          <w:rFonts w:ascii="Arial" w:hAnsi="Arial" w:cs="Arial"/>
          <w:b/>
          <w:sz w:val="24"/>
          <w:szCs w:val="24"/>
        </w:rPr>
      </w:pPr>
    </w:p>
    <w:p w:rsidR="00965F2F" w:rsidRPr="00965F2F" w:rsidRDefault="00965F2F" w:rsidP="00BE6304">
      <w:pPr>
        <w:spacing w:after="0" w:line="240" w:lineRule="auto"/>
        <w:ind w:right="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977900" cy="119029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25" cy="1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304" w:rsidRDefault="00BE6304" w:rsidP="001A64EC">
      <w:pPr>
        <w:pStyle w:val="Default"/>
        <w:rPr>
          <w:b/>
        </w:rPr>
      </w:pPr>
    </w:p>
    <w:p w:rsidR="001A64EC" w:rsidRPr="00136DEB" w:rsidRDefault="00965F2F" w:rsidP="00965F2F">
      <w:pPr>
        <w:pStyle w:val="Default"/>
        <w:rPr>
          <w:color w:val="365F91" w:themeColor="accent1" w:themeShade="BF"/>
          <w:sz w:val="18"/>
          <w:szCs w:val="18"/>
        </w:rPr>
      </w:pPr>
      <w:r w:rsidRPr="00136DEB">
        <w:rPr>
          <w:color w:val="365F91" w:themeColor="accent1" w:themeShade="BF"/>
          <w:sz w:val="18"/>
          <w:szCs w:val="18"/>
        </w:rPr>
        <w:t xml:space="preserve">Pas anebo OP, peníze na první den v Barceloně a drobné na WC cestou, propisku, mobil, nabíječku, fotoaparát (pokud si berete), osobní léky a cestovní </w:t>
      </w:r>
      <w:proofErr w:type="spellStart"/>
      <w:r w:rsidRPr="00136DEB">
        <w:rPr>
          <w:color w:val="365F91" w:themeColor="accent1" w:themeShade="BF"/>
          <w:sz w:val="18"/>
          <w:szCs w:val="18"/>
        </w:rPr>
        <w:t>minilékárničku</w:t>
      </w:r>
      <w:proofErr w:type="spellEnd"/>
      <w:r w:rsidRPr="00136DEB">
        <w:rPr>
          <w:color w:val="365F91" w:themeColor="accent1" w:themeShade="BF"/>
          <w:sz w:val="18"/>
          <w:szCs w:val="18"/>
        </w:rPr>
        <w:t xml:space="preserve">, hygienické potřeby, ručník, pyžamo, oblečení </w:t>
      </w:r>
      <w:r w:rsidR="00840154" w:rsidRPr="00136DEB">
        <w:rPr>
          <w:color w:val="365F91" w:themeColor="accent1" w:themeShade="BF"/>
          <w:sz w:val="18"/>
          <w:szCs w:val="18"/>
        </w:rPr>
        <w:t xml:space="preserve">a prádlo </w:t>
      </w:r>
      <w:r w:rsidRPr="00136DEB">
        <w:rPr>
          <w:color w:val="365F91" w:themeColor="accent1" w:themeShade="BF"/>
          <w:sz w:val="18"/>
          <w:szCs w:val="18"/>
        </w:rPr>
        <w:t xml:space="preserve">na dva dny (první den v Barceloně a další </w:t>
      </w:r>
      <w:r w:rsidR="00840154" w:rsidRPr="00136DEB">
        <w:rPr>
          <w:color w:val="365F91" w:themeColor="accent1" w:themeShade="BF"/>
          <w:sz w:val="18"/>
          <w:szCs w:val="18"/>
        </w:rPr>
        <w:t xml:space="preserve">den </w:t>
      </w:r>
      <w:r w:rsidRPr="00136DEB">
        <w:rPr>
          <w:color w:val="365F91" w:themeColor="accent1" w:themeShade="BF"/>
          <w:sz w:val="18"/>
          <w:szCs w:val="18"/>
        </w:rPr>
        <w:t xml:space="preserve">dlouhý přejezd autobusem), sluneční brýle, pokrývku hlavy (kšiltovku, slamák – kvůli </w:t>
      </w:r>
      <w:r w:rsidR="00840154" w:rsidRPr="00136DEB">
        <w:rPr>
          <w:color w:val="365F91" w:themeColor="accent1" w:themeShade="BF"/>
          <w:sz w:val="18"/>
          <w:szCs w:val="18"/>
        </w:rPr>
        <w:t>slunci), plavky (v areálu ubytovny je bazén)</w:t>
      </w:r>
      <w:r w:rsidR="00136DEB" w:rsidRPr="00136DEB">
        <w:rPr>
          <w:color w:val="365F91" w:themeColor="accent1" w:themeShade="BF"/>
          <w:sz w:val="18"/>
          <w:szCs w:val="18"/>
        </w:rPr>
        <w:t>.</w:t>
      </w:r>
    </w:p>
    <w:p w:rsidR="00840154" w:rsidRDefault="00840154" w:rsidP="00965F2F">
      <w:pPr>
        <w:pStyle w:val="Default"/>
        <w:rPr>
          <w:sz w:val="18"/>
          <w:szCs w:val="18"/>
        </w:rPr>
      </w:pPr>
    </w:p>
    <w:p w:rsidR="001A17D2" w:rsidRDefault="001A17D2" w:rsidP="00965F2F">
      <w:pPr>
        <w:pStyle w:val="Default"/>
        <w:rPr>
          <w:b/>
        </w:rPr>
      </w:pPr>
    </w:p>
    <w:p w:rsidR="00840154" w:rsidRPr="00136DEB" w:rsidRDefault="00840154" w:rsidP="00965F2F">
      <w:pPr>
        <w:pStyle w:val="Default"/>
        <w:rPr>
          <w:b/>
        </w:rPr>
      </w:pPr>
      <w:r w:rsidRPr="00136DEB">
        <w:rPr>
          <w:b/>
        </w:rPr>
        <w:t>KRABICE S JÍDLEM pod sedadlo</w:t>
      </w:r>
    </w:p>
    <w:p w:rsidR="00840154" w:rsidRPr="00136DEB" w:rsidRDefault="00840154" w:rsidP="00965F2F">
      <w:pPr>
        <w:pStyle w:val="Default"/>
        <w:rPr>
          <w:b/>
          <w:color w:val="365F91" w:themeColor="accent1" w:themeShade="BF"/>
          <w:sz w:val="18"/>
          <w:szCs w:val="18"/>
        </w:rPr>
      </w:pPr>
      <w:r w:rsidRPr="00136DEB">
        <w:rPr>
          <w:b/>
          <w:color w:val="365F91" w:themeColor="accent1" w:themeShade="BF"/>
          <w:sz w:val="18"/>
          <w:szCs w:val="18"/>
        </w:rPr>
        <w:t>rozměry: přibližně 30x40x20</w:t>
      </w:r>
      <w:r w:rsidR="00136DEB" w:rsidRPr="00136DEB">
        <w:rPr>
          <w:b/>
          <w:color w:val="365F91" w:themeColor="accent1" w:themeShade="BF"/>
          <w:sz w:val="18"/>
          <w:szCs w:val="18"/>
        </w:rPr>
        <w:t xml:space="preserve"> až</w:t>
      </w:r>
      <w:r w:rsidRPr="00136DEB">
        <w:rPr>
          <w:b/>
          <w:color w:val="365F91" w:themeColor="accent1" w:themeShade="BF"/>
          <w:sz w:val="18"/>
          <w:szCs w:val="18"/>
        </w:rPr>
        <w:t>25</w:t>
      </w:r>
      <w:r w:rsidR="00136DEB" w:rsidRPr="00136DEB">
        <w:rPr>
          <w:b/>
          <w:color w:val="365F91" w:themeColor="accent1" w:themeShade="BF"/>
          <w:sz w:val="18"/>
          <w:szCs w:val="18"/>
        </w:rPr>
        <w:t>cm</w:t>
      </w:r>
    </w:p>
    <w:p w:rsidR="00840154" w:rsidRPr="00136DEB" w:rsidRDefault="00840154" w:rsidP="00965F2F">
      <w:pPr>
        <w:pStyle w:val="Default"/>
        <w:rPr>
          <w:b/>
          <w:color w:val="365F91" w:themeColor="accent1" w:themeShade="BF"/>
          <w:sz w:val="18"/>
          <w:szCs w:val="18"/>
        </w:rPr>
      </w:pPr>
      <w:r w:rsidRPr="00136DEB">
        <w:rPr>
          <w:b/>
          <w:color w:val="365F91" w:themeColor="accent1" w:themeShade="BF"/>
          <w:sz w:val="18"/>
          <w:szCs w:val="18"/>
        </w:rPr>
        <w:t>může být i pevná taška anebo plastová krabice</w:t>
      </w:r>
    </w:p>
    <w:p w:rsidR="00840154" w:rsidRPr="00136DEB" w:rsidRDefault="00840154" w:rsidP="00965F2F">
      <w:pPr>
        <w:pStyle w:val="Default"/>
        <w:rPr>
          <w:color w:val="365F91" w:themeColor="accent1" w:themeShade="BF"/>
          <w:sz w:val="18"/>
          <w:szCs w:val="18"/>
        </w:rPr>
      </w:pPr>
      <w:r w:rsidRPr="00136DEB">
        <w:rPr>
          <w:color w:val="365F91" w:themeColor="accent1" w:themeShade="BF"/>
          <w:sz w:val="18"/>
          <w:szCs w:val="18"/>
        </w:rPr>
        <w:t>Jídlo na cestu a něco zásob trvanlivého, nearomatického jídla (nebrat si jídlo, které je třeba vařit)</w:t>
      </w:r>
      <w:r w:rsidR="00080343" w:rsidRPr="00136DEB">
        <w:rPr>
          <w:color w:val="365F91" w:themeColor="accent1" w:themeShade="BF"/>
          <w:sz w:val="18"/>
          <w:szCs w:val="18"/>
        </w:rPr>
        <w:t>, maximálně 2 lahve s vodou, kvůli místu, vodu lze doplňovat cestou.</w:t>
      </w:r>
    </w:p>
    <w:p w:rsidR="00840154" w:rsidRDefault="00840154" w:rsidP="00965F2F">
      <w:pPr>
        <w:pStyle w:val="Default"/>
        <w:rPr>
          <w:sz w:val="18"/>
          <w:szCs w:val="18"/>
        </w:rPr>
      </w:pPr>
    </w:p>
    <w:p w:rsidR="00840154" w:rsidRDefault="00840154" w:rsidP="00965F2F">
      <w:pPr>
        <w:pStyle w:val="Default"/>
      </w:pPr>
      <w:r>
        <w:rPr>
          <w:noProof/>
          <w:lang w:eastAsia="cs-CZ"/>
        </w:rPr>
        <w:drawing>
          <wp:inline distT="0" distB="0" distL="0" distR="0">
            <wp:extent cx="2418890" cy="1716740"/>
            <wp:effectExtent l="0" t="0" r="63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890" cy="171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154">
        <w:t xml:space="preserve"> </w:t>
      </w:r>
      <w:r>
        <w:rPr>
          <w:noProof/>
          <w:lang w:eastAsia="cs-CZ"/>
        </w:rPr>
        <w:drawing>
          <wp:inline distT="0" distB="0" distL="0" distR="0">
            <wp:extent cx="2182690" cy="1408793"/>
            <wp:effectExtent l="0" t="0" r="8255" b="1270"/>
            <wp:docPr id="11" name="Obrázek 11" descr="Image result for plastovÃ½ box s trvanlivÃ½m jÃ­d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plastovÃ½ box s trvanlivÃ½m jÃ­dle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90" cy="140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154">
        <w:t xml:space="preserve"> </w:t>
      </w:r>
      <w:r>
        <w:rPr>
          <w:noProof/>
          <w:lang w:eastAsia="cs-CZ"/>
        </w:rPr>
        <w:drawing>
          <wp:inline distT="0" distB="0" distL="0" distR="0">
            <wp:extent cx="1695450" cy="1695450"/>
            <wp:effectExtent l="0" t="0" r="0" b="0"/>
            <wp:docPr id="12" name="Obrázek 12" descr="Image result for bolsa supermerc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 result for bolsa supermercad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548" cy="169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6A9" w:rsidRDefault="00F806A9" w:rsidP="00965F2F">
      <w:pPr>
        <w:pStyle w:val="Default"/>
      </w:pPr>
    </w:p>
    <w:p w:rsidR="00F806A9" w:rsidRDefault="00F806A9" w:rsidP="00965F2F">
      <w:pPr>
        <w:pStyle w:val="Default"/>
      </w:pPr>
    </w:p>
    <w:p w:rsidR="00F806A9" w:rsidRDefault="00F806A9" w:rsidP="00965F2F">
      <w:pPr>
        <w:pStyle w:val="Default"/>
        <w:rPr>
          <w:b/>
        </w:rPr>
      </w:pPr>
      <w:r w:rsidRPr="00F806A9">
        <w:rPr>
          <w:b/>
        </w:rPr>
        <w:t>DEK</w:t>
      </w:r>
      <w:r w:rsidR="00136DEB">
        <w:rPr>
          <w:b/>
        </w:rPr>
        <w:t>A</w:t>
      </w:r>
      <w:r w:rsidRPr="00F806A9">
        <w:rPr>
          <w:b/>
        </w:rPr>
        <w:t xml:space="preserve"> A POLŠTÁŘEK </w:t>
      </w:r>
      <w:r w:rsidR="00136DEB">
        <w:rPr>
          <w:b/>
        </w:rPr>
        <w:t>do autobusu</w:t>
      </w:r>
    </w:p>
    <w:p w:rsidR="001A17D2" w:rsidRDefault="001A17D2" w:rsidP="00965F2F">
      <w:pPr>
        <w:pStyle w:val="Default"/>
        <w:rPr>
          <w:b/>
        </w:rPr>
      </w:pPr>
    </w:p>
    <w:p w:rsidR="00080343" w:rsidRDefault="00080343" w:rsidP="00965F2F">
      <w:pPr>
        <w:pStyle w:val="Default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2419350" cy="1560871"/>
            <wp:effectExtent l="0" t="0" r="0" b="1270"/>
            <wp:docPr id="13" name="Obrázek 13" descr="Image result for deka a polÅ¡tÃ¡Å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 result for deka a polÅ¡tÃ¡Åek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244" cy="156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21" w:rsidRDefault="00307C21" w:rsidP="00965F2F">
      <w:pPr>
        <w:pStyle w:val="Default"/>
        <w:rPr>
          <w:b/>
        </w:rPr>
      </w:pPr>
    </w:p>
    <w:p w:rsidR="00307C21" w:rsidRPr="00136DEB" w:rsidRDefault="00307C21" w:rsidP="00965F2F">
      <w:pPr>
        <w:pStyle w:val="Default"/>
        <w:rPr>
          <w:b/>
          <w:color w:val="365F91" w:themeColor="accent1" w:themeShade="BF"/>
        </w:rPr>
      </w:pPr>
      <w:r w:rsidRPr="00136DEB">
        <w:rPr>
          <w:b/>
          <w:color w:val="365F91" w:themeColor="accent1" w:themeShade="BF"/>
        </w:rPr>
        <w:t>JAKÉ BUDE POČASÍ</w:t>
      </w:r>
    </w:p>
    <w:p w:rsidR="00867B95" w:rsidRPr="00136DEB" w:rsidRDefault="00867B95" w:rsidP="00965F2F">
      <w:pPr>
        <w:pStyle w:val="Default"/>
        <w:rPr>
          <w:b/>
          <w:color w:val="365F91" w:themeColor="accent1" w:themeShade="BF"/>
          <w:sz w:val="18"/>
          <w:szCs w:val="18"/>
        </w:rPr>
      </w:pPr>
      <w:r w:rsidRPr="00136DEB">
        <w:rPr>
          <w:b/>
          <w:color w:val="365F91" w:themeColor="accent1" w:themeShade="BF"/>
          <w:sz w:val="18"/>
          <w:szCs w:val="18"/>
        </w:rPr>
        <w:t>první teplota v 8.00, druhá maximální odpoledne (vždy v den, kdy tam budeme)</w:t>
      </w:r>
    </w:p>
    <w:p w:rsidR="00307C21" w:rsidRPr="00136DEB" w:rsidRDefault="00307C21" w:rsidP="00965F2F">
      <w:pPr>
        <w:pStyle w:val="Default"/>
        <w:rPr>
          <w:b/>
          <w:color w:val="00B050"/>
          <w:sz w:val="18"/>
          <w:szCs w:val="18"/>
        </w:rPr>
      </w:pPr>
    </w:p>
    <w:p w:rsidR="00307C21" w:rsidRPr="00136DEB" w:rsidRDefault="00307C21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 xml:space="preserve">Barcelona 18-22°,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0725E235" wp14:editId="5363BCDB">
            <wp:extent cx="336550" cy="213306"/>
            <wp:effectExtent l="0" t="0" r="635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1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345100D7" wp14:editId="229A056F">
            <wp:extent cx="273050" cy="189747"/>
            <wp:effectExtent l="0" t="0" r="0" b="127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21" w:rsidRPr="00136DEB" w:rsidRDefault="00307C21" w:rsidP="00965F2F">
      <w:pPr>
        <w:pStyle w:val="Default"/>
        <w:rPr>
          <w:b/>
          <w:color w:val="auto"/>
          <w:sz w:val="18"/>
          <w:szCs w:val="18"/>
        </w:rPr>
      </w:pPr>
      <w:proofErr w:type="spellStart"/>
      <w:r w:rsidRPr="00136DEB">
        <w:rPr>
          <w:b/>
          <w:color w:val="auto"/>
          <w:sz w:val="18"/>
          <w:szCs w:val="18"/>
        </w:rPr>
        <w:t>Hoces</w:t>
      </w:r>
      <w:proofErr w:type="spellEnd"/>
      <w:r w:rsidRPr="00136DEB">
        <w:rPr>
          <w:b/>
          <w:color w:val="auto"/>
          <w:sz w:val="18"/>
          <w:szCs w:val="18"/>
        </w:rPr>
        <w:t xml:space="preserve"> </w:t>
      </w:r>
      <w:proofErr w:type="spellStart"/>
      <w:r w:rsidRPr="00136DEB">
        <w:rPr>
          <w:b/>
          <w:color w:val="auto"/>
          <w:sz w:val="18"/>
          <w:szCs w:val="18"/>
        </w:rPr>
        <w:t>del</w:t>
      </w:r>
      <w:proofErr w:type="spellEnd"/>
      <w:r w:rsidRPr="00136DEB">
        <w:rPr>
          <w:b/>
          <w:color w:val="auto"/>
          <w:sz w:val="18"/>
          <w:szCs w:val="18"/>
        </w:rPr>
        <w:t xml:space="preserve"> </w:t>
      </w:r>
      <w:proofErr w:type="spellStart"/>
      <w:r w:rsidRPr="00136DEB">
        <w:rPr>
          <w:b/>
          <w:color w:val="auto"/>
          <w:sz w:val="18"/>
          <w:szCs w:val="18"/>
        </w:rPr>
        <w:t>Duratón</w:t>
      </w:r>
      <w:proofErr w:type="spellEnd"/>
      <w:r w:rsidRPr="00136DEB">
        <w:rPr>
          <w:b/>
          <w:color w:val="auto"/>
          <w:sz w:val="18"/>
          <w:szCs w:val="18"/>
        </w:rPr>
        <w:t xml:space="preserve"> 14-25°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09CF3830" wp14:editId="6DAB3A23">
            <wp:extent cx="273050" cy="189747"/>
            <wp:effectExtent l="0" t="0" r="0" b="127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DEB">
        <w:rPr>
          <w:b/>
          <w:color w:val="auto"/>
          <w:sz w:val="18"/>
          <w:szCs w:val="18"/>
        </w:rPr>
        <w:t xml:space="preserve"> v noci velmi chladno, jen 10°</w:t>
      </w:r>
    </w:p>
    <w:p w:rsidR="00307C21" w:rsidRPr="00136DEB" w:rsidRDefault="00307C21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 xml:space="preserve">Madrid 19-27°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5CE25377" wp14:editId="71A8D4B8">
            <wp:extent cx="273050" cy="189747"/>
            <wp:effectExtent l="0" t="0" r="0" b="127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21" w:rsidRPr="00136DEB" w:rsidRDefault="00307C21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 xml:space="preserve">Toledo 16-27°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74F58489" wp14:editId="09EA78FA">
            <wp:extent cx="336550" cy="213306"/>
            <wp:effectExtent l="0" t="0" r="635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1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21" w:rsidRPr="00136DEB" w:rsidRDefault="00307C21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>Córdoba 19-30°</w:t>
      </w:r>
      <w:r w:rsidR="00867B95" w:rsidRPr="00136DEB">
        <w:rPr>
          <w:b/>
          <w:color w:val="auto"/>
          <w:sz w:val="18"/>
          <w:szCs w:val="18"/>
        </w:rPr>
        <w:t xml:space="preserve"> </w:t>
      </w:r>
      <w:r w:rsidR="00867B95"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032FD662" wp14:editId="5D400C9F">
            <wp:extent cx="273050" cy="189747"/>
            <wp:effectExtent l="0" t="0" r="0" b="127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Pr="00136DEB" w:rsidRDefault="00867B95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>Sevilla 18-29°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7D31113E" wp14:editId="5E6F746D">
            <wp:extent cx="273050" cy="189747"/>
            <wp:effectExtent l="0" t="0" r="0" b="127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Pr="00136DEB" w:rsidRDefault="00867B95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>Ronda 14-23°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74D27201" wp14:editId="486C8C98">
            <wp:extent cx="273050" cy="189747"/>
            <wp:effectExtent l="0" t="0" r="0" b="127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Pr="00136DEB" w:rsidRDefault="00867B95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 xml:space="preserve">Granada 11-23°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075A835B" wp14:editId="366DEF42">
            <wp:extent cx="336550" cy="213306"/>
            <wp:effectExtent l="0" t="0" r="635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1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Pr="00136DEB" w:rsidRDefault="00867B95" w:rsidP="00965F2F">
      <w:pPr>
        <w:pStyle w:val="Default"/>
        <w:rPr>
          <w:b/>
          <w:color w:val="auto"/>
          <w:sz w:val="18"/>
          <w:szCs w:val="18"/>
        </w:rPr>
      </w:pPr>
      <w:proofErr w:type="spellStart"/>
      <w:r w:rsidRPr="00136DEB">
        <w:rPr>
          <w:b/>
          <w:color w:val="auto"/>
          <w:sz w:val="18"/>
          <w:szCs w:val="18"/>
        </w:rPr>
        <w:t>Cabo</w:t>
      </w:r>
      <w:proofErr w:type="spellEnd"/>
      <w:r w:rsidRPr="00136DEB">
        <w:rPr>
          <w:b/>
          <w:color w:val="auto"/>
          <w:sz w:val="18"/>
          <w:szCs w:val="18"/>
        </w:rPr>
        <w:t xml:space="preserve"> de </w:t>
      </w:r>
      <w:proofErr w:type="spellStart"/>
      <w:r w:rsidRPr="00136DEB">
        <w:rPr>
          <w:b/>
          <w:color w:val="auto"/>
          <w:sz w:val="18"/>
          <w:szCs w:val="18"/>
        </w:rPr>
        <w:t>Gata</w:t>
      </w:r>
      <w:proofErr w:type="spellEnd"/>
      <w:r w:rsidRPr="00136DEB">
        <w:rPr>
          <w:b/>
          <w:color w:val="auto"/>
          <w:sz w:val="18"/>
          <w:szCs w:val="18"/>
        </w:rPr>
        <w:t xml:space="preserve"> 20-22°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32808F78" wp14:editId="090CB5EE">
            <wp:extent cx="273050" cy="189747"/>
            <wp:effectExtent l="0" t="0" r="0" b="127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Pr="00136DEB" w:rsidRDefault="00867B95" w:rsidP="00965F2F">
      <w:pPr>
        <w:pStyle w:val="Default"/>
        <w:rPr>
          <w:b/>
          <w:color w:val="auto"/>
          <w:sz w:val="18"/>
          <w:szCs w:val="18"/>
        </w:rPr>
      </w:pPr>
      <w:proofErr w:type="spellStart"/>
      <w:r w:rsidRPr="00136DEB">
        <w:rPr>
          <w:b/>
          <w:color w:val="auto"/>
          <w:sz w:val="18"/>
          <w:szCs w:val="18"/>
        </w:rPr>
        <w:t>Valencia</w:t>
      </w:r>
      <w:proofErr w:type="spellEnd"/>
      <w:r w:rsidRPr="00136DEB">
        <w:rPr>
          <w:b/>
          <w:color w:val="auto"/>
          <w:sz w:val="18"/>
          <w:szCs w:val="18"/>
        </w:rPr>
        <w:t xml:space="preserve"> 18-25° </w:t>
      </w:r>
      <w:r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47AC1BF0" wp14:editId="30B8B409">
            <wp:extent cx="273050" cy="189747"/>
            <wp:effectExtent l="0" t="0" r="0" b="127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8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Pr="00136DEB" w:rsidRDefault="00867B95" w:rsidP="00965F2F">
      <w:pPr>
        <w:pStyle w:val="Default"/>
        <w:rPr>
          <w:b/>
          <w:color w:val="auto"/>
          <w:sz w:val="18"/>
          <w:szCs w:val="18"/>
        </w:rPr>
      </w:pPr>
      <w:r w:rsidRPr="00136DEB">
        <w:rPr>
          <w:b/>
          <w:color w:val="auto"/>
          <w:sz w:val="18"/>
          <w:szCs w:val="18"/>
        </w:rPr>
        <w:t>Peñíscola</w:t>
      </w:r>
      <w:r w:rsidR="00884A12" w:rsidRPr="00136DEB">
        <w:rPr>
          <w:b/>
          <w:color w:val="auto"/>
          <w:sz w:val="18"/>
          <w:szCs w:val="18"/>
        </w:rPr>
        <w:t>18-26°</w:t>
      </w:r>
      <w:r w:rsidR="00884A12"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38DF7BB0" wp14:editId="7098CE2D">
            <wp:extent cx="336550" cy="213306"/>
            <wp:effectExtent l="0" t="0" r="635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1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>
            <wp:extent cx="248841" cy="20955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1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B95" w:rsidRDefault="00867B95" w:rsidP="00965F2F">
      <w:pPr>
        <w:pStyle w:val="Default"/>
        <w:rPr>
          <w:b/>
          <w:color w:val="auto"/>
          <w:sz w:val="18"/>
          <w:szCs w:val="18"/>
        </w:rPr>
      </w:pPr>
      <w:proofErr w:type="spellStart"/>
      <w:r w:rsidRPr="00136DEB">
        <w:rPr>
          <w:b/>
          <w:color w:val="auto"/>
          <w:sz w:val="18"/>
          <w:szCs w:val="18"/>
        </w:rPr>
        <w:t>Figueres</w:t>
      </w:r>
      <w:proofErr w:type="spellEnd"/>
      <w:r w:rsidR="00884A12" w:rsidRPr="00136DEB">
        <w:rPr>
          <w:b/>
          <w:color w:val="auto"/>
          <w:sz w:val="18"/>
          <w:szCs w:val="18"/>
        </w:rPr>
        <w:t xml:space="preserve"> 12-21°</w:t>
      </w:r>
      <w:r w:rsidR="00884A12" w:rsidRP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 wp14:anchorId="312A79E0" wp14:editId="45926502">
            <wp:extent cx="336550" cy="213306"/>
            <wp:effectExtent l="0" t="0" r="635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1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DEB">
        <w:rPr>
          <w:b/>
          <w:noProof/>
          <w:color w:val="auto"/>
          <w:sz w:val="18"/>
          <w:szCs w:val="18"/>
          <w:lang w:eastAsia="cs-CZ"/>
        </w:rPr>
        <w:drawing>
          <wp:inline distT="0" distB="0" distL="0" distR="0">
            <wp:extent cx="260350" cy="219242"/>
            <wp:effectExtent l="0" t="0" r="6350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1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5F9" w:rsidRDefault="00AB15F9" w:rsidP="00965F2F">
      <w:pPr>
        <w:pStyle w:val="Default"/>
        <w:rPr>
          <w:b/>
          <w:color w:val="auto"/>
          <w:sz w:val="18"/>
          <w:szCs w:val="18"/>
        </w:rPr>
      </w:pPr>
    </w:p>
    <w:p w:rsidR="00AB15F9" w:rsidRDefault="00AB15F9" w:rsidP="00965F2F">
      <w:pPr>
        <w:pStyle w:val="Default"/>
        <w:rPr>
          <w:b/>
          <w:color w:val="auto"/>
          <w:sz w:val="18"/>
          <w:szCs w:val="18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AB15F9" w:rsidRDefault="00AB15F9" w:rsidP="00965F2F">
      <w:pPr>
        <w:pStyle w:val="Default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KUDY POJEDEME</w:t>
      </w:r>
    </w:p>
    <w:p w:rsidR="00AB15F9" w:rsidRDefault="00AB15F9" w:rsidP="00965F2F">
      <w:pPr>
        <w:pStyle w:val="Default"/>
        <w:rPr>
          <w:b/>
          <w:color w:val="365F91" w:themeColor="accent1" w:themeShade="BF"/>
        </w:rPr>
      </w:pPr>
      <w:r>
        <w:rPr>
          <w:b/>
          <w:noProof/>
          <w:color w:val="4F81BD" w:themeColor="accent1"/>
          <w:lang w:eastAsia="cs-CZ"/>
        </w:rPr>
        <w:drawing>
          <wp:inline distT="0" distB="0" distL="0" distR="0">
            <wp:extent cx="6127750" cy="3876022"/>
            <wp:effectExtent l="0" t="0" r="635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387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</w:p>
    <w:p w:rsidR="00AB15F9" w:rsidRDefault="00AB15F9" w:rsidP="00965F2F">
      <w:pPr>
        <w:pStyle w:val="Default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CO UVIDÍME</w:t>
      </w:r>
    </w:p>
    <w:p w:rsidR="00AB15F9" w:rsidRDefault="00AB15F9" w:rsidP="00965F2F">
      <w:pPr>
        <w:pStyle w:val="Default"/>
        <w:rPr>
          <w:b/>
          <w:color w:val="365F91" w:themeColor="accent1" w:themeShade="BF"/>
        </w:rPr>
      </w:pPr>
      <w:r>
        <w:rPr>
          <w:noProof/>
          <w:lang w:eastAsia="cs-CZ"/>
        </w:rPr>
        <w:drawing>
          <wp:inline distT="0" distB="0" distL="0" distR="0">
            <wp:extent cx="2110824" cy="1479550"/>
            <wp:effectExtent l="0" t="0" r="3810" b="6350"/>
            <wp:docPr id="2" name="Obrázek 2" descr="VÃ½sledek obrÃ¡zku pro casa bat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casa batll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51" cy="148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479550" cy="1479550"/>
            <wp:effectExtent l="0" t="0" r="6350" b="6350"/>
            <wp:docPr id="4" name="Obrázek 4" descr="VÃ½sledek obrÃ¡zku pro sagrada fami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sagrada famili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85" cy="14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517528" cy="1479550"/>
            <wp:effectExtent l="0" t="0" r="0" b="6350"/>
            <wp:docPr id="5" name="Obrázek 5" descr="VÃ½sledek obrÃ¡zku pro park gu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Ã½sledek obrÃ¡zku pro park guell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48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5F9" w:rsidRDefault="00AB15F9" w:rsidP="00965F2F">
      <w:pPr>
        <w:pStyle w:val="Default"/>
        <w:rPr>
          <w:b/>
          <w:color w:val="365F91" w:themeColor="accent1" w:themeShade="BF"/>
        </w:rPr>
      </w:pPr>
      <w:r>
        <w:rPr>
          <w:noProof/>
          <w:lang w:eastAsia="cs-CZ"/>
        </w:rPr>
        <w:drawing>
          <wp:inline distT="0" distB="0" distL="0" distR="0">
            <wp:extent cx="2229386" cy="1492250"/>
            <wp:effectExtent l="0" t="0" r="0" b="0"/>
            <wp:docPr id="30" name="Obrázek 30" descr="VÃ½sledek obrÃ¡zku pro hoces del duratÃ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Ã½sledek obrÃ¡zku pro hoces del duratÃ³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14" cy="14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3661682" cy="1491304"/>
            <wp:effectExtent l="0" t="0" r="0" b="0"/>
            <wp:docPr id="31" name="Obrázek 31" descr="VÃ½sledek obrÃ¡zku pro madrid cibe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Ã½sledek obrÃ¡zku pro madrid cibele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448" cy="149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B2">
        <w:rPr>
          <w:noProof/>
          <w:lang w:eastAsia="cs-CZ"/>
        </w:rPr>
        <w:drawing>
          <wp:inline distT="0" distB="0" distL="0" distR="0">
            <wp:extent cx="1492250" cy="1492250"/>
            <wp:effectExtent l="0" t="0" r="0" b="0"/>
            <wp:docPr id="32" name="Obrázek 32" descr="VÃ½sledek obrÃ¡zku pro las meni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VÃ½sledek obrÃ¡zku pro las meninas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80" cy="149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B2">
        <w:rPr>
          <w:noProof/>
          <w:lang w:eastAsia="cs-CZ"/>
        </w:rPr>
        <w:drawing>
          <wp:inline distT="0" distB="0" distL="0" distR="0">
            <wp:extent cx="2965450" cy="1471193"/>
            <wp:effectExtent l="0" t="0" r="6350" b="0"/>
            <wp:docPr id="33" name="Obrázek 33" descr="VÃ½sledek obrÃ¡zku pro tole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Ã½sledek obrÃ¡zku pro toled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94" cy="14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04B2">
        <w:rPr>
          <w:noProof/>
          <w:lang w:eastAsia="cs-CZ"/>
        </w:rPr>
        <w:drawing>
          <wp:inline distT="0" distB="0" distL="0" distR="0">
            <wp:extent cx="2137410" cy="1485900"/>
            <wp:effectExtent l="0" t="0" r="0" b="0"/>
            <wp:docPr id="34" name="Obrázek 34" descr="VÃ½sledek obrÃ¡zku pro cordoba mezqu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VÃ½sledek obrÃ¡zku pro cordoba mezquit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650" cy="148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B2" w:rsidRDefault="008804B2" w:rsidP="00965F2F">
      <w:pPr>
        <w:pStyle w:val="Default"/>
        <w:rPr>
          <w:b/>
          <w:color w:val="365F91" w:themeColor="accent1" w:themeShade="BF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1814693" cy="1352550"/>
            <wp:effectExtent l="0" t="0" r="0" b="0"/>
            <wp:docPr id="35" name="Obrázek 35" descr="VÃ½sledek obrÃ¡zku pro cord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Ã½sledek obrÃ¡zku pro cordob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14" cy="135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403828" cy="1352153"/>
            <wp:effectExtent l="0" t="0" r="0" b="635"/>
            <wp:docPr id="37" name="Obrázek 37" descr="VÃ½sledek obrÃ¡zku pro sevilla plaza esp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Ã½sledek obrÃ¡zku pro sevilla plaza espan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66" cy="135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032000" cy="1354667"/>
            <wp:effectExtent l="0" t="0" r="6350" b="0"/>
            <wp:docPr id="38" name="Obrázek 38" descr="VÃ½sledek obrÃ¡zku pro r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Ã½sledek obrÃ¡zku pro ron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04" cy="135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B2" w:rsidRDefault="008804B2" w:rsidP="00965F2F">
      <w:pPr>
        <w:pStyle w:val="Default"/>
        <w:rPr>
          <w:b/>
          <w:color w:val="365F91" w:themeColor="accent1" w:themeShade="BF"/>
        </w:rPr>
      </w:pPr>
      <w:r>
        <w:rPr>
          <w:noProof/>
          <w:lang w:eastAsia="cs-CZ"/>
        </w:rPr>
        <w:drawing>
          <wp:inline distT="0" distB="0" distL="0" distR="0">
            <wp:extent cx="2101812" cy="1371104"/>
            <wp:effectExtent l="0" t="0" r="0" b="635"/>
            <wp:docPr id="39" name="Obrázek 39" descr="VÃ½sledek obrÃ¡zku pro caminito del 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Ã½sledek obrÃ¡zku pro caminito del rey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021" cy="137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192020" cy="1370013"/>
            <wp:effectExtent l="0" t="0" r="0" b="1905"/>
            <wp:docPr id="40" name="Obrázek 40" descr="VÃ½sledek obrÃ¡zku pro caminito del 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VÃ½sledek obrÃ¡zku pro caminito del re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77" cy="137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123778" cy="1377950"/>
            <wp:effectExtent l="0" t="0" r="0" b="0"/>
            <wp:docPr id="42" name="Obrázek 42" descr="VÃ½sledek obrÃ¡zku pro gra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Ã½sledek obrÃ¡zku pro granada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380" cy="138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4B2" w:rsidRDefault="008804B2" w:rsidP="00965F2F">
      <w:pPr>
        <w:pStyle w:val="Default"/>
        <w:rPr>
          <w:b/>
          <w:color w:val="365F91" w:themeColor="accent1" w:themeShade="BF"/>
        </w:rPr>
      </w:pPr>
      <w:r>
        <w:rPr>
          <w:noProof/>
          <w:lang w:eastAsia="cs-CZ"/>
        </w:rPr>
        <w:drawing>
          <wp:inline distT="0" distB="0" distL="0" distR="0">
            <wp:extent cx="1917700" cy="1551206"/>
            <wp:effectExtent l="0" t="0" r="6350" b="0"/>
            <wp:docPr id="43" name="Obrázek 43" descr="VÃ½sledek obrÃ¡zku pro granada alhamb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Ã½sledek obrÃ¡zku pro granada alhambra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62" cy="155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958727" cy="1542886"/>
            <wp:effectExtent l="0" t="0" r="3810" b="635"/>
            <wp:docPr id="44" name="Obrázek 44" descr="VÃ½sledek obrÃ¡zku pro cabo de gata Ãºte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Ã½sledek obrÃ¡zku pro cabo de gata Ãºtesy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808" cy="1541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7D2">
        <w:rPr>
          <w:noProof/>
          <w:lang w:eastAsia="cs-CZ"/>
        </w:rPr>
        <w:drawing>
          <wp:inline distT="0" distB="0" distL="0" distR="0">
            <wp:extent cx="2743200" cy="1542842"/>
            <wp:effectExtent l="0" t="0" r="0" b="635"/>
            <wp:docPr id="45" name="Obrázek 45" descr="VÃ½sledek obrÃ¡zku pro valencia oceanograf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VÃ½sledek obrÃ¡zku pro valencia oceanografic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4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7D2" w:rsidRDefault="001A17D2" w:rsidP="00965F2F">
      <w:pPr>
        <w:pStyle w:val="Default"/>
        <w:rPr>
          <w:b/>
          <w:color w:val="365F91" w:themeColor="accent1" w:themeShade="BF"/>
        </w:rPr>
      </w:pPr>
      <w:r>
        <w:rPr>
          <w:noProof/>
          <w:lang w:eastAsia="cs-CZ"/>
        </w:rPr>
        <w:drawing>
          <wp:inline distT="0" distB="0" distL="0" distR="0">
            <wp:extent cx="2178389" cy="1447109"/>
            <wp:effectExtent l="0" t="0" r="0" b="1270"/>
            <wp:docPr id="47" name="Obrázek 47" descr="https://flic.kr/p/yG5FeG | Casa de las Conchas de PeÃ±iscola (Fisheye Vision) | La historia de la Casa de las Conchas de PeÃ±iscola nos cuenta que sobre los aÃ±os 50, cuando los primeros turistas llegaban a contemplar la belleza de PeÃ±iscola, un matrimonio afincado en la ciudad Timoteo, Justa y sus 3 hijos, AgustÃ­n, Gloria y Jordi pasaban como muchos espaÃ±oles en esa Ã©poca penurias por la falta de trabajo y abastecimiento, asÃ­ que Justa se aprendiÃ³ bien la historia de esta histÃ³rica ciudad y ej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lic.kr/p/yG5FeG | Casa de las Conchas de PeÃ±iscola (Fisheye Vision) | La historia de la Casa de las Conchas de PeÃ±iscola nos cuenta que sobre los aÃ±os 50, cuando los primeros turistas llegaban a contemplar la belleza de PeÃ±iscola, un matrimonio afincado en la ciudad Timoteo, Justa y sus 3 hijos, AgustÃ­n, Gloria y Jordi pasaban como muchos espaÃ±oles en esa Ã©poca penurias por la falta de trabajo y abastecimiento, asÃ­ que Justa se aprendiÃ³ bien la historia de esta histÃ³rica ciudad y ej..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175" cy="144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184638" cy="1454150"/>
            <wp:effectExtent l="0" t="0" r="6350" b="0"/>
            <wp:docPr id="48" name="Obrázek 48" descr="VÃ½sledek obrÃ¡zku pro figu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VÃ½sledek obrÃ¡zku pro figueras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638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178050" cy="1447885"/>
            <wp:effectExtent l="0" t="0" r="0" b="0"/>
            <wp:docPr id="49" name="Obrázek 49" descr="VÃ½sledek obrÃ¡zku pro figueras dalÃ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VÃ½sledek obrÃ¡zku pro figueras dalÃ­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50" cy="144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7D2" w:rsidSect="001A64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4EC"/>
    <w:rsid w:val="00080343"/>
    <w:rsid w:val="00136DEB"/>
    <w:rsid w:val="001A17D2"/>
    <w:rsid w:val="001A64EC"/>
    <w:rsid w:val="00241B2B"/>
    <w:rsid w:val="00285788"/>
    <w:rsid w:val="00307C21"/>
    <w:rsid w:val="00652258"/>
    <w:rsid w:val="00840154"/>
    <w:rsid w:val="00867B95"/>
    <w:rsid w:val="008804B2"/>
    <w:rsid w:val="00884A12"/>
    <w:rsid w:val="00965F2F"/>
    <w:rsid w:val="00AB15F9"/>
    <w:rsid w:val="00BE6304"/>
    <w:rsid w:val="00C8635C"/>
    <w:rsid w:val="00D72F50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30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A64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4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30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A64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Dembicka</dc:creator>
  <cp:lastModifiedBy>Dembicka</cp:lastModifiedBy>
  <cp:revision>2</cp:revision>
  <dcterms:created xsi:type="dcterms:W3CDTF">2018-09-23T19:52:00Z</dcterms:created>
  <dcterms:modified xsi:type="dcterms:W3CDTF">2018-09-23T19:52:00Z</dcterms:modified>
</cp:coreProperties>
</file>