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24CD" w14:textId="77777777" w:rsidR="004B4103" w:rsidRDefault="004B4103">
      <w:r>
        <w:t xml:space="preserve">Zajímá tě biologie, věda skrývající se za dynamickým vývojem medicíny? </w:t>
      </w:r>
    </w:p>
    <w:p w14:paraId="5D699C29" w14:textId="77777777" w:rsidR="004B4103" w:rsidRDefault="004B4103">
      <w:r>
        <w:t>Pokud ano, nemusíš mu jen přihlížet, ale staň se jeho součástí!</w:t>
      </w:r>
    </w:p>
    <w:p w14:paraId="7761D9E3" w14:textId="77777777" w:rsidR="004B4103" w:rsidRDefault="004B4103">
      <w:r>
        <w:t xml:space="preserve"> Už na střední? </w:t>
      </w:r>
    </w:p>
    <w:p w14:paraId="55822ACD" w14:textId="77777777" w:rsidR="004B4103" w:rsidRDefault="004B4103">
      <w:r>
        <w:t xml:space="preserve">Ano, s Akademií ICRC můžeš absolvovat 3denní seminář, který ti představí výzkum na FN u </w:t>
      </w:r>
      <w:proofErr w:type="gramStart"/>
      <w:r>
        <w:t>Sv.</w:t>
      </w:r>
      <w:proofErr w:type="gramEnd"/>
      <w:r>
        <w:t xml:space="preserve"> Anny a představí ti nejpokrokovější výzkumné metody. </w:t>
      </w:r>
    </w:p>
    <w:p w14:paraId="4B590228" w14:textId="1C76C022" w:rsidR="004B4103" w:rsidRDefault="004B4103">
      <w:r>
        <w:t xml:space="preserve">Z vlastní zkušenosti musím říct, že seminář ti dá ještě mnohem víc než jen to. Pokud v online výuce pomalu ztrácíš motivaci se učit, na semináři Akademie ICRC se ti představí bezpočet inspirujících, motivovaných mladých výzkumníků a lékařů. Mě nejvíc zaujaly přednášky dvou mladých lékařů, kteří v rámci své krátké kariéry stihli studovat různě po Evropě (Německo, Švédsko, Nizozemí), oba strávili nějakou dobu výzkumem na prestižní Mayo </w:t>
      </w:r>
      <w:proofErr w:type="spellStart"/>
      <w:r>
        <w:t>clinic</w:t>
      </w:r>
      <w:proofErr w:type="spellEnd"/>
      <w:r>
        <w:t xml:space="preserve"> v </w:t>
      </w:r>
      <w:proofErr w:type="spellStart"/>
      <w:r>
        <w:t>Rochestru</w:t>
      </w:r>
      <w:proofErr w:type="spellEnd"/>
      <w:r>
        <w:t xml:space="preserve"> a momentálně si dělají atestaci na klinikách v New Yorku a Bernu (Švýcarsko). </w:t>
      </w:r>
      <w:r>
        <w:t xml:space="preserve"> </w:t>
      </w:r>
      <w:r>
        <w:t xml:space="preserve">Dozvěděl jsem se od nich třeba, jak napsat motivační dopis pro vysněnou pozici ve vědě, nebo jak fungují různé druhy stipendií a kdy o ně žádat. </w:t>
      </w:r>
    </w:p>
    <w:p w14:paraId="59CD952B" w14:textId="77777777" w:rsidR="004B4103" w:rsidRDefault="004B4103">
      <w:r>
        <w:t xml:space="preserve">Celý seminář Akademie ICRC byl hodně praktický a naučili jsme se spoustu triků, třeba jak vyrobit poster k odbornému článku, nebo jak správně psát CV a co dělat pro to, aby člověk zaujal na pohovoru. </w:t>
      </w:r>
    </w:p>
    <w:p w14:paraId="1BF36D60" w14:textId="77777777" w:rsidR="004B4103" w:rsidRDefault="004B4103" w:rsidP="004B4103">
      <w:r>
        <w:t>Jako bonus se můžeš na konci semináře přihlásit do jednoho z výzkumných týmů (https://fnusa-icrc.org/</w:t>
      </w:r>
      <w:proofErr w:type="spellStart"/>
      <w:r>
        <w:t>cz</w:t>
      </w:r>
      <w:proofErr w:type="spellEnd"/>
      <w:r>
        <w:t>/</w:t>
      </w:r>
      <w:proofErr w:type="spellStart"/>
      <w:r>
        <w:t>vyzkum-icrc</w:t>
      </w:r>
      <w:proofErr w:type="spellEnd"/>
      <w:r>
        <w:t>/</w:t>
      </w:r>
      <w:proofErr w:type="spellStart"/>
      <w:r>
        <w:t>vyzkumne</w:t>
      </w:r>
      <w:proofErr w:type="spellEnd"/>
      <w:r>
        <w:t>-skupiny) a s trochou štěstí začít pracovat ve výzkumu už na střední. Nebude to snadné, ale za pokus to stojí...</w:t>
      </w:r>
      <w:r w:rsidRPr="004B4103">
        <w:t xml:space="preserve"> </w:t>
      </w:r>
      <w:r>
        <w:t xml:space="preserve">                                 </w:t>
      </w:r>
    </w:p>
    <w:p w14:paraId="766A1A61" w14:textId="77777777" w:rsidR="004B4103" w:rsidRDefault="004B4103" w:rsidP="004B4103"/>
    <w:p w14:paraId="4983C32E" w14:textId="5F8302A2" w:rsidR="004B4103" w:rsidRDefault="004B4103" w:rsidP="004B4103">
      <w:r>
        <w:t>D</w:t>
      </w:r>
      <w:r>
        <w:t xml:space="preserve">avid </w:t>
      </w:r>
      <w:proofErr w:type="spellStart"/>
      <w:r>
        <w:t>Kettmann</w:t>
      </w:r>
      <w:proofErr w:type="spellEnd"/>
      <w:r>
        <w:t>, 4. A</w:t>
      </w:r>
    </w:p>
    <w:p w14:paraId="4008E362" w14:textId="3007FAF9" w:rsidR="004B4103" w:rsidRDefault="004B4103" w:rsidP="004B4103"/>
    <w:p w14:paraId="3D33EA2A" w14:textId="77777777" w:rsidR="004B4103" w:rsidRDefault="004B4103" w:rsidP="004B4103"/>
    <w:p w14:paraId="36A0B7C0" w14:textId="77777777" w:rsidR="004B4103" w:rsidRDefault="004B4103" w:rsidP="004B4103">
      <w:pPr>
        <w:ind w:left="5664" w:firstLine="708"/>
      </w:pPr>
    </w:p>
    <w:p w14:paraId="6DA1A557" w14:textId="5EE39998" w:rsidR="004B4103" w:rsidRDefault="004B4103"/>
    <w:sectPr w:rsidR="004B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03"/>
    <w:rsid w:val="004B4103"/>
    <w:rsid w:val="00C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871"/>
  <w15:chartTrackingRefBased/>
  <w15:docId w15:val="{1CFDCF85-9D40-4361-AF1A-AB7CB6B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Krumpholcová</dc:creator>
  <cp:keywords/>
  <dc:description/>
  <cp:lastModifiedBy>Kateřina Krumpholcová</cp:lastModifiedBy>
  <cp:revision>1</cp:revision>
  <dcterms:created xsi:type="dcterms:W3CDTF">2021-02-16T09:48:00Z</dcterms:created>
  <dcterms:modified xsi:type="dcterms:W3CDTF">2021-02-16T10:00:00Z</dcterms:modified>
</cp:coreProperties>
</file>