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B2AD" w14:textId="77777777" w:rsidR="00041B6D" w:rsidRDefault="00E075FE" w:rsidP="00E075FE">
      <w:pPr>
        <w:pStyle w:val="Nzev"/>
      </w:pPr>
      <w:r>
        <w:t>Výsledky soutěže Den přírodních věd v ZOO Brno, 9.10.2025</w:t>
      </w:r>
    </w:p>
    <w:p w14:paraId="71FF4381" w14:textId="77777777" w:rsidR="00E075FE" w:rsidRDefault="00E075FE" w:rsidP="00E075FE"/>
    <w:p w14:paraId="68CD8F97" w14:textId="77777777" w:rsidR="00E075FE" w:rsidRPr="00E075FE" w:rsidRDefault="00E075FE" w:rsidP="00E075FE">
      <w:bookmarkStart w:id="0" w:name="_GoBack"/>
      <w:bookmarkEnd w:id="0"/>
    </w:p>
    <w:p w14:paraId="310A8B11" w14:textId="77777777" w:rsidR="00E075FE" w:rsidRPr="00E075FE" w:rsidRDefault="00E075FE" w:rsidP="00E075FE">
      <w:pPr>
        <w:shd w:val="clear" w:color="auto" w:fill="F5E9D8"/>
        <w:spacing w:after="180" w:line="240" w:lineRule="auto"/>
        <w:textAlignment w:val="baseline"/>
        <w:outlineLvl w:val="2"/>
        <w:rPr>
          <w:rFonts w:ascii="Arial CE" w:eastAsia="Times New Roman" w:hAnsi="Arial CE" w:cs="Arial CE"/>
          <w:b/>
          <w:bCs/>
          <w:color w:val="434342"/>
          <w:sz w:val="26"/>
          <w:szCs w:val="26"/>
          <w:lang w:eastAsia="cs-CZ"/>
        </w:rPr>
      </w:pPr>
      <w:r w:rsidRPr="00E075FE">
        <w:rPr>
          <w:rFonts w:ascii="Arial CE" w:eastAsia="Times New Roman" w:hAnsi="Arial CE" w:cs="Arial CE"/>
          <w:b/>
          <w:bCs/>
          <w:color w:val="434342"/>
          <w:sz w:val="26"/>
          <w:szCs w:val="26"/>
          <w:lang w:eastAsia="cs-CZ"/>
        </w:rPr>
        <w:t>Kategorie G (9. 10. 2025)</w:t>
      </w:r>
    </w:p>
    <w:tbl>
      <w:tblPr>
        <w:tblW w:w="8925" w:type="dxa"/>
        <w:shd w:val="clear" w:color="auto" w:fill="F5E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690"/>
        <w:gridCol w:w="720"/>
      </w:tblGrid>
      <w:tr w:rsidR="00E075FE" w:rsidRPr="00E075FE" w14:paraId="41872389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C85E4A3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Biskupské gymnázium a MŠ, Barvičova 85, Brno, 60200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7A13CC6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FA53FA3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34,00</w:t>
            </w:r>
          </w:p>
        </w:tc>
      </w:tr>
      <w:tr w:rsidR="00E075FE" w:rsidRPr="00E075FE" w14:paraId="59B5D4C4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86B1802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 xml:space="preserve">Gymnázium </w:t>
            </w:r>
            <w:proofErr w:type="gramStart"/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Brno - Bystrc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F84EB61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D014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946BC61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34,00</w:t>
            </w:r>
          </w:p>
        </w:tc>
      </w:tr>
      <w:tr w:rsidR="00E075FE" w:rsidRPr="00E075FE" w14:paraId="49A074A1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FB042E3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Gymnázium Tišnov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802D695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D017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FEEDCFC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32,50</w:t>
            </w:r>
          </w:p>
        </w:tc>
      </w:tr>
      <w:tr w:rsidR="00E075FE" w:rsidRPr="00E075FE" w14:paraId="4D82444F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BA73076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Gymnázium Brno, třída Kapitána Jaroše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7FAEEE4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A001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0AB7A5F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32,00</w:t>
            </w:r>
          </w:p>
        </w:tc>
      </w:tr>
      <w:tr w:rsidR="00E075FE" w:rsidRPr="00E075FE" w14:paraId="7BE856F5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9837494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Biskupské gymnázium a MŠ, Barvičova 85, Brno, 60200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31C0397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4C2B00A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31,00</w:t>
            </w:r>
          </w:p>
        </w:tc>
      </w:tr>
      <w:tr w:rsidR="00E075FE" w:rsidRPr="00E075FE" w14:paraId="07CC3BB0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B5CE15A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Gymnázium Jana Blahoslava, Ivančice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53E0659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J039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7865734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30,50</w:t>
            </w:r>
          </w:p>
        </w:tc>
      </w:tr>
      <w:tr w:rsidR="00E075FE" w:rsidRPr="00E075FE" w14:paraId="22AB2571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11A8197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 xml:space="preserve">Gymnázium </w:t>
            </w:r>
            <w:proofErr w:type="gramStart"/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Brno - Bystrc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0EA4F9A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D015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7FCA74E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30,00</w:t>
            </w:r>
          </w:p>
        </w:tc>
      </w:tr>
      <w:tr w:rsidR="00E075FE" w:rsidRPr="00E075FE" w14:paraId="54AF27F2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AC82C2E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Gymnázium Tišnov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C53A92C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D016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08DA2E7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29,00</w:t>
            </w:r>
          </w:p>
        </w:tc>
      </w:tr>
      <w:tr w:rsidR="00E075FE" w:rsidRPr="00E075FE" w14:paraId="0C1AF575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E9C5950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Gymnázium Brno, třída Kapitána Jaroše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F1B34AB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A002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1C05F75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28,25</w:t>
            </w:r>
          </w:p>
        </w:tc>
      </w:tr>
      <w:tr w:rsidR="00E075FE" w:rsidRPr="00E075FE" w14:paraId="7CA4DF60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14736D7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 xml:space="preserve">PORG </w:t>
            </w:r>
            <w:proofErr w:type="gramStart"/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Brno - gymnázium</w:t>
            </w:r>
            <w:proofErr w:type="gramEnd"/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, ZŠ, ZUŠ, školská právnická osoba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40F8576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27FD1EB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26,50</w:t>
            </w:r>
          </w:p>
        </w:tc>
      </w:tr>
      <w:tr w:rsidR="00E075FE" w:rsidRPr="00E075FE" w14:paraId="051993D3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5C1A5482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Gymnázium Jana Blahoslava, Ivančice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7928E44D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J040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30CB5F73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23,00</w:t>
            </w:r>
          </w:p>
        </w:tc>
      </w:tr>
      <w:tr w:rsidR="00E075FE" w:rsidRPr="00E075FE" w14:paraId="212BA214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148BF59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 xml:space="preserve">PORG </w:t>
            </w:r>
            <w:proofErr w:type="gramStart"/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Brno - gymnázium</w:t>
            </w:r>
            <w:proofErr w:type="gramEnd"/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, ZŠ, ZUŠ, školská právnická osoba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EE18DEE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B006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4E0E99B5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21,00</w:t>
            </w:r>
          </w:p>
        </w:tc>
      </w:tr>
      <w:tr w:rsidR="00E075FE" w:rsidRPr="00E075FE" w14:paraId="559D9CBB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21F58D45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PORG – gymnázium, základní škola a mateřská škola, o. p. 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643945CA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A004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0437394B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20,50</w:t>
            </w:r>
          </w:p>
        </w:tc>
      </w:tr>
      <w:tr w:rsidR="00E075FE" w:rsidRPr="00E075FE" w14:paraId="43F11575" w14:textId="77777777" w:rsidTr="00E07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E9D8"/>
            <w:hideMark/>
          </w:tcPr>
          <w:p w14:paraId="1A928B67" w14:textId="77777777" w:rsidR="00E075FE" w:rsidRPr="00E075FE" w:rsidRDefault="00E075FE" w:rsidP="00E075FE">
            <w:pPr>
              <w:spacing w:after="0" w:line="240" w:lineRule="auto"/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</w:pPr>
            <w:r w:rsidRPr="00E075FE">
              <w:rPr>
                <w:rFonts w:ascii="inherit" w:eastAsia="Times New Roman" w:hAnsi="inherit" w:cs="Times New Roman"/>
                <w:color w:val="474138"/>
                <w:sz w:val="21"/>
                <w:szCs w:val="21"/>
                <w:lang w:eastAsia="cs-CZ"/>
              </w:rPr>
              <w:t>PORG – gymnázium, základní škola a mateřská škola, o. p. s.</w:t>
            </w:r>
          </w:p>
        </w:tc>
        <w:tc>
          <w:tcPr>
            <w:tcW w:w="0" w:type="auto"/>
            <w:shd w:val="clear" w:color="auto" w:fill="F5E9D8"/>
            <w:vAlign w:val="center"/>
            <w:hideMark/>
          </w:tcPr>
          <w:p w14:paraId="02FA9D41" w14:textId="77777777" w:rsidR="00E075FE" w:rsidRPr="00E075FE" w:rsidRDefault="00E075FE" w:rsidP="00E0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5E9D8"/>
            <w:vAlign w:val="center"/>
            <w:hideMark/>
          </w:tcPr>
          <w:p w14:paraId="636F67E1" w14:textId="77777777" w:rsidR="00E075FE" w:rsidRPr="00E075FE" w:rsidRDefault="00E075FE" w:rsidP="00E0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D0F782" w14:textId="77777777" w:rsidR="00E075FE" w:rsidRDefault="00E075FE"/>
    <w:sectPr w:rsidR="00E0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FE"/>
    <w:rsid w:val="00041B6D"/>
    <w:rsid w:val="00E0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ADE2"/>
  <w15:chartTrackingRefBased/>
  <w15:docId w15:val="{8CC0FE21-4687-4526-9FBF-D16D2D4A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7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075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075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9BF967EB03249BFEC5477D79DA1E0" ma:contentTypeVersion="16" ma:contentTypeDescription="Vytvoří nový dokument" ma:contentTypeScope="" ma:versionID="006179e99cdac810917bacf9025dae33">
  <xsd:schema xmlns:xsd="http://www.w3.org/2001/XMLSchema" xmlns:xs="http://www.w3.org/2001/XMLSchema" xmlns:p="http://schemas.microsoft.com/office/2006/metadata/properties" xmlns:ns3="5b2c433e-8e15-4f53-b3c6-acbaefca2c97" xmlns:ns4="008da13f-5502-486c-90ff-04a6403eccd5" targetNamespace="http://schemas.microsoft.com/office/2006/metadata/properties" ma:root="true" ma:fieldsID="4be612ee1ef20e6039f4a65dc9d9b261" ns3:_="" ns4:_="">
    <xsd:import namespace="5b2c433e-8e15-4f53-b3c6-acbaefca2c97"/>
    <xsd:import namespace="008da13f-5502-486c-90ff-04a6403ecc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c433e-8e15-4f53-b3c6-acbaefca2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a13f-5502-486c-90ff-04a6403ec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2c433e-8e15-4f53-b3c6-acbaefca2c97" xsi:nil="true"/>
  </documentManagement>
</p:properties>
</file>

<file path=customXml/itemProps1.xml><?xml version="1.0" encoding="utf-8"?>
<ds:datastoreItem xmlns:ds="http://schemas.openxmlformats.org/officeDocument/2006/customXml" ds:itemID="{F72D7DC3-CE91-40EA-96A3-C82AFD079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c433e-8e15-4f53-b3c6-acbaefca2c97"/>
    <ds:schemaRef ds:uri="008da13f-5502-486c-90ff-04a6403ec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E5ED8-9968-4BD2-B659-A3E183983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7B6C6-76D0-4D1A-B7FB-C8546632D95B}">
  <ds:schemaRefs>
    <ds:schemaRef ds:uri="http://www.w3.org/XML/1998/namespace"/>
    <ds:schemaRef ds:uri="http://purl.org/dc/elements/1.1/"/>
    <ds:schemaRef ds:uri="5b2c433e-8e15-4f53-b3c6-acbaefca2c9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008da13f-5502-486c-90ff-04a6403eccd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Věra Helceletová</dc:creator>
  <cp:keywords/>
  <dc:description/>
  <cp:lastModifiedBy>Ing. Věra Helceletová</cp:lastModifiedBy>
  <cp:revision>1</cp:revision>
  <dcterms:created xsi:type="dcterms:W3CDTF">2025-10-10T11:39:00Z</dcterms:created>
  <dcterms:modified xsi:type="dcterms:W3CDTF">2025-10-10T11:40:00Z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0x0101005DC9BF967EB03249BFEC5477D79DA1E0</vt:lpwstr>
  </property>
</Properties>
</file>