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D2" w:rsidRDefault="009F3FC2" w:rsidP="009F3FC2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F3FC2">
        <w:rPr>
          <w:rFonts w:ascii="Times New Roman" w:hAnsi="Times New Roman" w:cs="Times New Roman"/>
          <w:sz w:val="24"/>
        </w:rPr>
        <w:t>Toto jsou předběžné propozice celostátního finále soutěže tříčlenných družstev.</w:t>
      </w:r>
    </w:p>
    <w:p w:rsidR="009F3FC2" w:rsidRDefault="009F3FC2" w:rsidP="009F3F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Finále proběhne v pátek 9. června 2017 v Science centru VIDA v Brně, přibližně od 11 do 15 hodin.</w:t>
      </w:r>
    </w:p>
    <w:p w:rsidR="009F3FC2" w:rsidRDefault="009F3FC2" w:rsidP="009F3F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Kapacita soutěže je 20 míst v kategorii ZŠ a 20 míst v kategorii SŠ. Právo účasti získají nejlepší 3 družstva z každého regionálního kola, až 5 divokých karet může v každé kategorii udělit pořadatel. (Právo účasti získává škola, není povinnost vyslat totožné družstvo.)</w:t>
      </w:r>
    </w:p>
    <w:p w:rsidR="009F3FC2" w:rsidRDefault="009F3FC2" w:rsidP="009F3F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Regionální kola proběhnou 1. 2. ve Strážnici, 6. 2. v Brně, 21. 3. v Opavě, 24. 3. v Poděbradech a v dosud neurčeném termínu v Jičíně.</w:t>
      </w:r>
    </w:p>
    <w:p w:rsidR="009F3FC2" w:rsidRDefault="009F3FC2" w:rsidP="009F3F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Přesné propozice budou rozeslány nejpozději 2 měsíce před finále.</w:t>
      </w:r>
    </w:p>
    <w:p w:rsidR="009F3FC2" w:rsidRPr="009F3FC2" w:rsidRDefault="009F3FC2" w:rsidP="009F3F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Případné nejasnosti je možné průběžně konzultovat s pořadateli: </w:t>
      </w:r>
      <w:hyperlink r:id="rId5" w:history="1">
        <w:r w:rsidRPr="00010253">
          <w:rPr>
            <w:rStyle w:val="Hypertextovodkaz"/>
            <w:rFonts w:ascii="Times New Roman" w:hAnsi="Times New Roman" w:cs="Times New Roman"/>
            <w:sz w:val="24"/>
          </w:rPr>
          <w:t>KrtekHonza@gmail.com</w:t>
        </w:r>
      </w:hyperlink>
      <w:r w:rsidR="0009538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(Ing. Jan Novotný, Ph.D., předseda Hráčské asociace logických her a sudoku)</w:t>
      </w:r>
    </w:p>
    <w:sectPr w:rsidR="009F3FC2" w:rsidRPr="009F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E5"/>
    <w:rsid w:val="00095385"/>
    <w:rsid w:val="00970907"/>
    <w:rsid w:val="009D3603"/>
    <w:rsid w:val="009F3FC2"/>
    <w:rsid w:val="00A973E5"/>
    <w:rsid w:val="00F7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3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3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tekHon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Company>Biskupské gymnázium Brno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RNDr. Miloš Winkler</cp:lastModifiedBy>
  <cp:revision>2</cp:revision>
  <dcterms:created xsi:type="dcterms:W3CDTF">2017-01-27T14:00:00Z</dcterms:created>
  <dcterms:modified xsi:type="dcterms:W3CDTF">2017-01-27T14:00:00Z</dcterms:modified>
</cp:coreProperties>
</file>